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470E1" w14:textId="77777777" w:rsidR="00EF48E4" w:rsidRPr="00B93D02" w:rsidRDefault="00EF48E4" w:rsidP="00B93D02">
      <w:pPr>
        <w:spacing w:line="480" w:lineRule="auto"/>
        <w:jc w:val="center"/>
        <w:rPr>
          <w:rFonts w:ascii="Times New Roman" w:hAnsi="Times New Roman" w:cs="Times New Roman"/>
          <w:sz w:val="24"/>
          <w:szCs w:val="24"/>
        </w:rPr>
      </w:pPr>
    </w:p>
    <w:p w14:paraId="156AD135" w14:textId="77777777" w:rsidR="00EF48E4" w:rsidRPr="00B93D02" w:rsidRDefault="00EF48E4" w:rsidP="00B93D02">
      <w:pPr>
        <w:spacing w:line="480" w:lineRule="auto"/>
        <w:jc w:val="center"/>
        <w:rPr>
          <w:rFonts w:ascii="Times New Roman" w:hAnsi="Times New Roman" w:cs="Times New Roman"/>
          <w:sz w:val="24"/>
          <w:szCs w:val="24"/>
        </w:rPr>
      </w:pPr>
    </w:p>
    <w:p w14:paraId="1D1D50C4" w14:textId="77777777" w:rsidR="00EF48E4" w:rsidRPr="00B93D02" w:rsidRDefault="00EF48E4" w:rsidP="00B93D02">
      <w:pPr>
        <w:spacing w:line="480" w:lineRule="auto"/>
        <w:jc w:val="center"/>
        <w:rPr>
          <w:rFonts w:ascii="Times New Roman" w:hAnsi="Times New Roman" w:cs="Times New Roman"/>
          <w:sz w:val="24"/>
          <w:szCs w:val="24"/>
        </w:rPr>
      </w:pPr>
    </w:p>
    <w:p w14:paraId="68ADB931" w14:textId="1B16B525" w:rsidR="00EF48E4" w:rsidRPr="00B93D02" w:rsidRDefault="00B93D02" w:rsidP="00B93D02">
      <w:pPr>
        <w:spacing w:line="480" w:lineRule="auto"/>
        <w:jc w:val="center"/>
        <w:rPr>
          <w:rFonts w:ascii="Times New Roman" w:hAnsi="Times New Roman" w:cs="Times New Roman"/>
          <w:sz w:val="24"/>
          <w:szCs w:val="24"/>
        </w:rPr>
      </w:pPr>
      <w:r w:rsidRPr="00B93D02">
        <w:rPr>
          <w:rFonts w:ascii="Times New Roman" w:hAnsi="Times New Roman" w:cs="Times New Roman"/>
          <w:sz w:val="24"/>
          <w:szCs w:val="24"/>
        </w:rPr>
        <w:t>Personal writing 1: based on chapter 3</w:t>
      </w:r>
    </w:p>
    <w:p w14:paraId="513004C9" w14:textId="05075FB4" w:rsidR="00EF48E4" w:rsidRPr="00B93D02" w:rsidRDefault="00B93D02" w:rsidP="00B93D02">
      <w:pPr>
        <w:spacing w:line="480" w:lineRule="auto"/>
        <w:jc w:val="center"/>
        <w:rPr>
          <w:rFonts w:ascii="Times New Roman" w:hAnsi="Times New Roman" w:cs="Times New Roman"/>
          <w:sz w:val="24"/>
          <w:szCs w:val="24"/>
        </w:rPr>
      </w:pPr>
      <w:r w:rsidRPr="00B93D02">
        <w:rPr>
          <w:rFonts w:ascii="Times New Roman" w:hAnsi="Times New Roman" w:cs="Times New Roman"/>
          <w:sz w:val="24"/>
          <w:szCs w:val="24"/>
        </w:rPr>
        <w:t>Students Name</w:t>
      </w:r>
    </w:p>
    <w:p w14:paraId="06EF3B1C" w14:textId="4B7872BB" w:rsidR="00EF48E4" w:rsidRPr="00B93D02" w:rsidRDefault="00B93D02" w:rsidP="00B93D02">
      <w:pPr>
        <w:spacing w:line="480" w:lineRule="auto"/>
        <w:jc w:val="center"/>
        <w:rPr>
          <w:rFonts w:ascii="Times New Roman" w:hAnsi="Times New Roman" w:cs="Times New Roman"/>
          <w:sz w:val="24"/>
          <w:szCs w:val="24"/>
        </w:rPr>
      </w:pPr>
      <w:r w:rsidRPr="00B93D02">
        <w:rPr>
          <w:rFonts w:ascii="Times New Roman" w:hAnsi="Times New Roman" w:cs="Times New Roman"/>
          <w:sz w:val="24"/>
          <w:szCs w:val="24"/>
        </w:rPr>
        <w:t>Institution Affiliation</w:t>
      </w:r>
    </w:p>
    <w:p w14:paraId="66D645B9" w14:textId="009DC5BB" w:rsidR="00EF48E4" w:rsidRPr="00B93D02" w:rsidRDefault="00B93D02" w:rsidP="00B93D02">
      <w:pPr>
        <w:spacing w:line="480" w:lineRule="auto"/>
        <w:jc w:val="center"/>
        <w:rPr>
          <w:rFonts w:ascii="Times New Roman" w:hAnsi="Times New Roman" w:cs="Times New Roman"/>
          <w:sz w:val="24"/>
          <w:szCs w:val="24"/>
        </w:rPr>
      </w:pPr>
      <w:r w:rsidRPr="00B93D02">
        <w:rPr>
          <w:rFonts w:ascii="Times New Roman" w:hAnsi="Times New Roman" w:cs="Times New Roman"/>
          <w:sz w:val="24"/>
          <w:szCs w:val="24"/>
        </w:rPr>
        <w:t>Date of Submission</w:t>
      </w:r>
    </w:p>
    <w:p w14:paraId="6B3DA1EB" w14:textId="77777777" w:rsidR="00EF48E4" w:rsidRPr="00B93D02" w:rsidRDefault="00EF48E4" w:rsidP="00B93D02">
      <w:pPr>
        <w:spacing w:line="480" w:lineRule="auto"/>
        <w:jc w:val="center"/>
        <w:rPr>
          <w:rFonts w:ascii="Times New Roman" w:hAnsi="Times New Roman" w:cs="Times New Roman"/>
          <w:sz w:val="24"/>
          <w:szCs w:val="24"/>
        </w:rPr>
      </w:pPr>
    </w:p>
    <w:p w14:paraId="73BB580C" w14:textId="77777777" w:rsidR="00EF48E4" w:rsidRPr="00B93D02" w:rsidRDefault="00EF48E4" w:rsidP="00B93D02">
      <w:pPr>
        <w:spacing w:line="480" w:lineRule="auto"/>
        <w:jc w:val="center"/>
        <w:rPr>
          <w:rFonts w:ascii="Times New Roman" w:hAnsi="Times New Roman" w:cs="Times New Roman"/>
          <w:sz w:val="24"/>
          <w:szCs w:val="24"/>
        </w:rPr>
      </w:pPr>
    </w:p>
    <w:p w14:paraId="750EDA55" w14:textId="77777777" w:rsidR="00EF48E4" w:rsidRPr="00B93D02" w:rsidRDefault="00EF48E4" w:rsidP="00B93D02">
      <w:pPr>
        <w:spacing w:line="480" w:lineRule="auto"/>
        <w:jc w:val="center"/>
        <w:rPr>
          <w:rFonts w:ascii="Times New Roman" w:hAnsi="Times New Roman" w:cs="Times New Roman"/>
          <w:sz w:val="24"/>
          <w:szCs w:val="24"/>
        </w:rPr>
      </w:pPr>
    </w:p>
    <w:p w14:paraId="4BA843A6" w14:textId="77777777" w:rsidR="00EF48E4" w:rsidRPr="00B93D02" w:rsidRDefault="00EF48E4" w:rsidP="00B93D02">
      <w:pPr>
        <w:spacing w:line="480" w:lineRule="auto"/>
        <w:jc w:val="center"/>
        <w:rPr>
          <w:rFonts w:ascii="Times New Roman" w:hAnsi="Times New Roman" w:cs="Times New Roman"/>
          <w:sz w:val="24"/>
          <w:szCs w:val="24"/>
        </w:rPr>
      </w:pPr>
    </w:p>
    <w:p w14:paraId="32520372" w14:textId="77777777" w:rsidR="00EF48E4" w:rsidRPr="00B93D02" w:rsidRDefault="00EF48E4" w:rsidP="00B93D02">
      <w:pPr>
        <w:spacing w:line="480" w:lineRule="auto"/>
        <w:jc w:val="center"/>
        <w:rPr>
          <w:rFonts w:ascii="Times New Roman" w:hAnsi="Times New Roman" w:cs="Times New Roman"/>
          <w:sz w:val="24"/>
          <w:szCs w:val="24"/>
        </w:rPr>
      </w:pPr>
    </w:p>
    <w:p w14:paraId="314B25F4" w14:textId="77777777" w:rsidR="00EF48E4" w:rsidRPr="00B93D02" w:rsidRDefault="00EF48E4" w:rsidP="00B93D02">
      <w:pPr>
        <w:spacing w:line="480" w:lineRule="auto"/>
        <w:jc w:val="center"/>
        <w:rPr>
          <w:rFonts w:ascii="Times New Roman" w:hAnsi="Times New Roman" w:cs="Times New Roman"/>
          <w:sz w:val="24"/>
          <w:szCs w:val="24"/>
        </w:rPr>
      </w:pPr>
    </w:p>
    <w:p w14:paraId="1671254A" w14:textId="77777777" w:rsidR="00EF48E4" w:rsidRPr="00B93D02" w:rsidRDefault="00EF48E4" w:rsidP="00B93D02">
      <w:pPr>
        <w:spacing w:line="480" w:lineRule="auto"/>
        <w:jc w:val="center"/>
        <w:rPr>
          <w:rFonts w:ascii="Times New Roman" w:hAnsi="Times New Roman" w:cs="Times New Roman"/>
          <w:sz w:val="24"/>
          <w:szCs w:val="24"/>
        </w:rPr>
      </w:pPr>
    </w:p>
    <w:p w14:paraId="7EDB8AA7" w14:textId="13F7AEBC" w:rsidR="00EF48E4" w:rsidRDefault="00EF48E4" w:rsidP="00B93D02">
      <w:pPr>
        <w:spacing w:line="480" w:lineRule="auto"/>
        <w:rPr>
          <w:rFonts w:ascii="Times New Roman" w:hAnsi="Times New Roman" w:cs="Times New Roman"/>
          <w:sz w:val="24"/>
          <w:szCs w:val="24"/>
        </w:rPr>
      </w:pPr>
    </w:p>
    <w:p w14:paraId="1FF718D9" w14:textId="77777777" w:rsidR="00B93D02" w:rsidRPr="00B93D02" w:rsidRDefault="00B93D02" w:rsidP="00B93D02">
      <w:pPr>
        <w:spacing w:line="480" w:lineRule="auto"/>
        <w:rPr>
          <w:rFonts w:ascii="Times New Roman" w:hAnsi="Times New Roman" w:cs="Times New Roman"/>
          <w:sz w:val="24"/>
          <w:szCs w:val="24"/>
        </w:rPr>
      </w:pPr>
    </w:p>
    <w:p w14:paraId="6EA538B9" w14:textId="77777777" w:rsidR="00EF48E4" w:rsidRPr="00B93D02" w:rsidRDefault="00EF48E4" w:rsidP="00B93D02">
      <w:pPr>
        <w:spacing w:line="480" w:lineRule="auto"/>
        <w:rPr>
          <w:rFonts w:ascii="Times New Roman" w:hAnsi="Times New Roman" w:cs="Times New Roman"/>
          <w:sz w:val="24"/>
          <w:szCs w:val="24"/>
        </w:rPr>
      </w:pPr>
    </w:p>
    <w:p w14:paraId="493E3515" w14:textId="77777777" w:rsidR="00EF48E4" w:rsidRPr="00B93D02" w:rsidRDefault="00EF48E4" w:rsidP="00B93D02">
      <w:pPr>
        <w:spacing w:line="480" w:lineRule="auto"/>
        <w:jc w:val="center"/>
        <w:rPr>
          <w:rFonts w:ascii="Times New Roman" w:hAnsi="Times New Roman" w:cs="Times New Roman"/>
          <w:sz w:val="24"/>
          <w:szCs w:val="24"/>
        </w:rPr>
      </w:pPr>
    </w:p>
    <w:p w14:paraId="63C6CD20" w14:textId="2A3B8A87" w:rsidR="00EF48E4" w:rsidRPr="00B93D02" w:rsidRDefault="00B93D02" w:rsidP="00B93D02">
      <w:pPr>
        <w:spacing w:line="480" w:lineRule="auto"/>
        <w:jc w:val="center"/>
        <w:rPr>
          <w:rFonts w:ascii="Times New Roman" w:hAnsi="Times New Roman" w:cs="Times New Roman"/>
          <w:sz w:val="24"/>
          <w:szCs w:val="24"/>
        </w:rPr>
      </w:pPr>
      <w:r w:rsidRPr="00B93D02">
        <w:rPr>
          <w:rFonts w:ascii="Times New Roman" w:hAnsi="Times New Roman" w:cs="Times New Roman"/>
          <w:sz w:val="24"/>
          <w:szCs w:val="24"/>
        </w:rPr>
        <w:lastRenderedPageBreak/>
        <w:t>Personal writing 1: based on chapter 3</w:t>
      </w:r>
    </w:p>
    <w:p w14:paraId="504AB4E0" w14:textId="01097B2B" w:rsidR="00FF618C" w:rsidRPr="00B93D02" w:rsidRDefault="00B93D02" w:rsidP="00B93D02">
      <w:pPr>
        <w:spacing w:line="480" w:lineRule="auto"/>
        <w:ind w:firstLine="720"/>
        <w:rPr>
          <w:rFonts w:ascii="Times New Roman" w:hAnsi="Times New Roman" w:cs="Times New Roman"/>
          <w:sz w:val="24"/>
          <w:szCs w:val="24"/>
        </w:rPr>
      </w:pPr>
      <w:r w:rsidRPr="00B93D02">
        <w:rPr>
          <w:rFonts w:ascii="Times New Roman" w:hAnsi="Times New Roman" w:cs="Times New Roman"/>
          <w:sz w:val="24"/>
          <w:szCs w:val="24"/>
        </w:rPr>
        <w:t xml:space="preserve">Attitude comprises emotions, beliefs, and behaviours towards a person, object or even an event. In most cases, attitude arises as a result of someone's experience in life, and it can influence someone's behaviors. Perception is the process of recognizing, </w:t>
      </w:r>
      <w:r w:rsidRPr="00B93D02">
        <w:rPr>
          <w:rFonts w:ascii="Times New Roman" w:hAnsi="Times New Roman" w:cs="Times New Roman"/>
          <w:sz w:val="24"/>
          <w:szCs w:val="24"/>
        </w:rPr>
        <w:t xml:space="preserve">interpreting and responding to sensory information within our environment and how we use it to facilitate interaction </w:t>
      </w:r>
      <w:r w:rsidR="00F312BF" w:rsidRPr="00B93D02">
        <w:rPr>
          <w:rFonts w:ascii="Times New Roman" w:hAnsi="Times New Roman" w:cs="Times New Roman"/>
          <w:sz w:val="24"/>
          <w:szCs w:val="24"/>
        </w:rPr>
        <w:t>with the environment.</w:t>
      </w:r>
      <w:r w:rsidR="000E5457" w:rsidRPr="00B93D02">
        <w:rPr>
          <w:rFonts w:ascii="Times New Roman" w:hAnsi="Times New Roman" w:cs="Times New Roman"/>
          <w:sz w:val="24"/>
          <w:szCs w:val="24"/>
        </w:rPr>
        <w:t xml:space="preserve"> Attribution theory explains how social perceivers use the information they have gathered to give out underlying explanation of an event. This theory analyses the information collected and how it can be combined to form a final judgement.</w:t>
      </w:r>
      <w:r w:rsidR="00B45A37" w:rsidRPr="00B93D02">
        <w:rPr>
          <w:rFonts w:ascii="Times New Roman" w:hAnsi="Times New Roman" w:cs="Times New Roman"/>
          <w:sz w:val="24"/>
          <w:szCs w:val="24"/>
        </w:rPr>
        <w:t xml:space="preserve"> </w:t>
      </w:r>
      <w:r w:rsidR="00EF48E4" w:rsidRPr="00B93D02">
        <w:rPr>
          <w:rFonts w:ascii="Times New Roman" w:hAnsi="Times New Roman" w:cs="Times New Roman"/>
          <w:sz w:val="24"/>
          <w:szCs w:val="24"/>
        </w:rPr>
        <w:t>According to Susanty &amp; Miradipta (2013), a</w:t>
      </w:r>
      <w:r w:rsidR="00B45A37" w:rsidRPr="00B93D02">
        <w:rPr>
          <w:rFonts w:ascii="Times New Roman" w:hAnsi="Times New Roman" w:cs="Times New Roman"/>
          <w:sz w:val="24"/>
          <w:szCs w:val="24"/>
        </w:rPr>
        <w:t>n attitude greatly impacts someone's perception because it's made up of emotions and behaviors.</w:t>
      </w:r>
      <w:r w:rsidR="00534701" w:rsidRPr="00B93D02">
        <w:rPr>
          <w:rFonts w:ascii="Times New Roman" w:hAnsi="Times New Roman" w:cs="Times New Roman"/>
          <w:sz w:val="24"/>
          <w:szCs w:val="24"/>
        </w:rPr>
        <w:t xml:space="preserve"> People perceive according to their attitudes; if they have a negative attitude, likely, they will also have the perception of another person, object or environment. Attribution theory elaborates how people explain a particular event, a person or an object based on how they perceive it. All three terms have a close relationship to each other, particularly when explaining human development. </w:t>
      </w:r>
    </w:p>
    <w:p w14:paraId="09CBA6CA" w14:textId="0FD74B1D" w:rsidR="00EF48E4" w:rsidRPr="00B93D02" w:rsidRDefault="00B93D02" w:rsidP="00B93D02">
      <w:pPr>
        <w:spacing w:line="480" w:lineRule="auto"/>
        <w:ind w:firstLine="720"/>
        <w:rPr>
          <w:rFonts w:ascii="Times New Roman" w:hAnsi="Times New Roman" w:cs="Times New Roman"/>
          <w:sz w:val="24"/>
          <w:szCs w:val="24"/>
        </w:rPr>
      </w:pPr>
      <w:r w:rsidRPr="00B93D02">
        <w:rPr>
          <w:rFonts w:ascii="Times New Roman" w:hAnsi="Times New Roman" w:cs="Times New Roman"/>
          <w:sz w:val="24"/>
          <w:szCs w:val="24"/>
        </w:rPr>
        <w:t>In the workplace, attitude comprises many factors that employees bring at work, including their pattern of thought,</w:t>
      </w:r>
      <w:r w:rsidRPr="00B93D02">
        <w:rPr>
          <w:rFonts w:ascii="Times New Roman" w:hAnsi="Times New Roman" w:cs="Times New Roman"/>
          <w:sz w:val="24"/>
          <w:szCs w:val="24"/>
        </w:rPr>
        <w:t xml:space="preserve"> how they look </w:t>
      </w:r>
      <w:r w:rsidR="00915DEA" w:rsidRPr="00B93D02">
        <w:rPr>
          <w:rFonts w:ascii="Times New Roman" w:hAnsi="Times New Roman" w:cs="Times New Roman"/>
          <w:sz w:val="24"/>
          <w:szCs w:val="24"/>
        </w:rPr>
        <w:t xml:space="preserve">at </w:t>
      </w:r>
      <w:r w:rsidRPr="00B93D02">
        <w:rPr>
          <w:rFonts w:ascii="Times New Roman" w:hAnsi="Times New Roman" w:cs="Times New Roman"/>
          <w:sz w:val="24"/>
          <w:szCs w:val="24"/>
        </w:rPr>
        <w:t>the working environment, their colleagues and bosses</w:t>
      </w:r>
      <w:r w:rsidRPr="00B93D02">
        <w:rPr>
          <w:rFonts w:ascii="Times New Roman" w:hAnsi="Times New Roman" w:cs="Times New Roman"/>
          <w:sz w:val="24"/>
          <w:szCs w:val="24"/>
        </w:rPr>
        <w:t xml:space="preserve"> </w:t>
      </w:r>
      <w:r w:rsidRPr="00B93D02">
        <w:rPr>
          <w:rFonts w:ascii="Times New Roman" w:hAnsi="Times New Roman" w:cs="Times New Roman"/>
          <w:sz w:val="24"/>
          <w:szCs w:val="24"/>
        </w:rPr>
        <w:t>(</w:t>
      </w:r>
      <w:r w:rsidRPr="00B93D02">
        <w:rPr>
          <w:rFonts w:ascii="Times New Roman" w:hAnsi="Times New Roman" w:cs="Times New Roman"/>
          <w:sz w:val="24"/>
          <w:szCs w:val="24"/>
        </w:rPr>
        <w:t>Shahab &amp; Nisa, 2014)</w:t>
      </w:r>
      <w:r w:rsidRPr="00B93D02">
        <w:rPr>
          <w:rFonts w:ascii="Times New Roman" w:hAnsi="Times New Roman" w:cs="Times New Roman"/>
          <w:sz w:val="24"/>
          <w:szCs w:val="24"/>
        </w:rPr>
        <w:t>.</w:t>
      </w:r>
      <w:r w:rsidR="00915DEA" w:rsidRPr="00B93D02">
        <w:rPr>
          <w:rFonts w:ascii="Times New Roman" w:hAnsi="Times New Roman" w:cs="Times New Roman"/>
          <w:sz w:val="24"/>
          <w:szCs w:val="24"/>
        </w:rPr>
        <w:t xml:space="preserve"> When employees report to their working station, their attitude affects their working performance because it influences their morale. However, the effect can either be positive or negative; workers with positive attitudes are likely to be more productive than those with a negative attitude towards the workplace.</w:t>
      </w:r>
      <w:r w:rsidR="00537D84" w:rsidRPr="00B93D02">
        <w:rPr>
          <w:rFonts w:ascii="Times New Roman" w:hAnsi="Times New Roman" w:cs="Times New Roman"/>
          <w:sz w:val="24"/>
          <w:szCs w:val="24"/>
        </w:rPr>
        <w:t xml:space="preserve"> </w:t>
      </w:r>
      <w:r w:rsidR="00344FB0" w:rsidRPr="00B93D02">
        <w:rPr>
          <w:rFonts w:ascii="Times New Roman" w:hAnsi="Times New Roman" w:cs="Times New Roman"/>
          <w:sz w:val="24"/>
          <w:szCs w:val="24"/>
        </w:rPr>
        <w:t xml:space="preserve">I have worked in one of the contract packaging companies in Minnesota as a dispatch clerk. I was assigned the duty with three other colleagues, and our role was to schedule transportation and track the drivers on delivery. One of our colleagues received a high rating from the </w:t>
      </w:r>
      <w:r w:rsidR="0066191F" w:rsidRPr="00B93D02">
        <w:rPr>
          <w:rFonts w:ascii="Times New Roman" w:hAnsi="Times New Roman" w:cs="Times New Roman"/>
          <w:sz w:val="24"/>
          <w:szCs w:val="24"/>
        </w:rPr>
        <w:t>general</w:t>
      </w:r>
      <w:r w:rsidR="00344FB0" w:rsidRPr="00B93D02">
        <w:rPr>
          <w:rFonts w:ascii="Times New Roman" w:hAnsi="Times New Roman" w:cs="Times New Roman"/>
          <w:sz w:val="24"/>
          <w:szCs w:val="24"/>
        </w:rPr>
        <w:t xml:space="preserve"> ma</w:t>
      </w:r>
      <w:r w:rsidR="0066191F" w:rsidRPr="00B93D02">
        <w:rPr>
          <w:rFonts w:ascii="Times New Roman" w:hAnsi="Times New Roman" w:cs="Times New Roman"/>
          <w:sz w:val="24"/>
          <w:szCs w:val="24"/>
        </w:rPr>
        <w:t>nager</w:t>
      </w:r>
      <w:r w:rsidR="00344FB0" w:rsidRPr="00B93D02">
        <w:rPr>
          <w:rFonts w:ascii="Times New Roman" w:hAnsi="Times New Roman" w:cs="Times New Roman"/>
          <w:sz w:val="24"/>
          <w:szCs w:val="24"/>
        </w:rPr>
        <w:t xml:space="preserve"> because he </w:t>
      </w:r>
      <w:r w:rsidR="00344FB0" w:rsidRPr="00B93D02">
        <w:rPr>
          <w:rFonts w:ascii="Times New Roman" w:hAnsi="Times New Roman" w:cs="Times New Roman"/>
          <w:sz w:val="24"/>
          <w:szCs w:val="24"/>
        </w:rPr>
        <w:lastRenderedPageBreak/>
        <w:t xml:space="preserve">never </w:t>
      </w:r>
      <w:r w:rsidR="0066191F" w:rsidRPr="00B93D02">
        <w:rPr>
          <w:rFonts w:ascii="Times New Roman" w:hAnsi="Times New Roman" w:cs="Times New Roman"/>
          <w:sz w:val="24"/>
          <w:szCs w:val="24"/>
        </w:rPr>
        <w:t>produced</w:t>
      </w:r>
      <w:r w:rsidR="00344FB0" w:rsidRPr="00B93D02">
        <w:rPr>
          <w:rFonts w:ascii="Times New Roman" w:hAnsi="Times New Roman" w:cs="Times New Roman"/>
          <w:sz w:val="24"/>
          <w:szCs w:val="24"/>
        </w:rPr>
        <w:t xml:space="preserve"> errors while on duty than how we used to do. </w:t>
      </w:r>
      <w:r w:rsidR="0066191F" w:rsidRPr="00B93D02">
        <w:rPr>
          <w:rFonts w:ascii="Times New Roman" w:hAnsi="Times New Roman" w:cs="Times New Roman"/>
          <w:sz w:val="24"/>
          <w:szCs w:val="24"/>
        </w:rPr>
        <w:t>However, after a while, he was promoted to be the technical manager. We felt like there was an aspect of the "Halo effect" because other managers also gave him the same rating. The general manager likely inflated other ratings, and that's how he got promoted to the top level.</w:t>
      </w:r>
    </w:p>
    <w:p w14:paraId="3FFBCCDC" w14:textId="77777777" w:rsidR="00EF48E4" w:rsidRPr="00B93D02" w:rsidRDefault="00EF48E4" w:rsidP="00B93D02">
      <w:pPr>
        <w:spacing w:line="480" w:lineRule="auto"/>
        <w:rPr>
          <w:rFonts w:ascii="Times New Roman" w:hAnsi="Times New Roman" w:cs="Times New Roman"/>
          <w:sz w:val="24"/>
          <w:szCs w:val="24"/>
        </w:rPr>
      </w:pPr>
    </w:p>
    <w:p w14:paraId="1E8E7EBB" w14:textId="77777777" w:rsidR="00EF48E4" w:rsidRPr="00B93D02" w:rsidRDefault="00EF48E4" w:rsidP="00B93D02">
      <w:pPr>
        <w:spacing w:line="480" w:lineRule="auto"/>
        <w:rPr>
          <w:rFonts w:ascii="Times New Roman" w:hAnsi="Times New Roman" w:cs="Times New Roman"/>
          <w:sz w:val="24"/>
          <w:szCs w:val="24"/>
        </w:rPr>
      </w:pPr>
    </w:p>
    <w:p w14:paraId="3758CFE9" w14:textId="77777777" w:rsidR="00EF48E4" w:rsidRPr="00B93D02" w:rsidRDefault="00EF48E4" w:rsidP="00B93D02">
      <w:pPr>
        <w:spacing w:line="480" w:lineRule="auto"/>
        <w:rPr>
          <w:rFonts w:ascii="Times New Roman" w:hAnsi="Times New Roman" w:cs="Times New Roman"/>
          <w:sz w:val="24"/>
          <w:szCs w:val="24"/>
        </w:rPr>
      </w:pPr>
    </w:p>
    <w:p w14:paraId="0A7AF213" w14:textId="77777777" w:rsidR="00EF48E4" w:rsidRPr="00B93D02" w:rsidRDefault="00EF48E4" w:rsidP="00B93D02">
      <w:pPr>
        <w:spacing w:line="480" w:lineRule="auto"/>
        <w:rPr>
          <w:rFonts w:ascii="Times New Roman" w:hAnsi="Times New Roman" w:cs="Times New Roman"/>
          <w:sz w:val="24"/>
          <w:szCs w:val="24"/>
        </w:rPr>
      </w:pPr>
    </w:p>
    <w:p w14:paraId="4BACD98E" w14:textId="77777777" w:rsidR="00EF48E4" w:rsidRPr="00B93D02" w:rsidRDefault="00EF48E4" w:rsidP="00B93D02">
      <w:pPr>
        <w:spacing w:line="480" w:lineRule="auto"/>
        <w:rPr>
          <w:rFonts w:ascii="Times New Roman" w:hAnsi="Times New Roman" w:cs="Times New Roman"/>
          <w:sz w:val="24"/>
          <w:szCs w:val="24"/>
        </w:rPr>
      </w:pPr>
    </w:p>
    <w:p w14:paraId="7859C27A" w14:textId="77777777" w:rsidR="00EF48E4" w:rsidRPr="00B93D02" w:rsidRDefault="00EF48E4" w:rsidP="00B93D02">
      <w:pPr>
        <w:spacing w:line="480" w:lineRule="auto"/>
        <w:rPr>
          <w:rFonts w:ascii="Times New Roman" w:hAnsi="Times New Roman" w:cs="Times New Roman"/>
          <w:sz w:val="24"/>
          <w:szCs w:val="24"/>
        </w:rPr>
      </w:pPr>
    </w:p>
    <w:p w14:paraId="1B687A6D" w14:textId="77777777" w:rsidR="00EF48E4" w:rsidRPr="00B93D02" w:rsidRDefault="00EF48E4" w:rsidP="00B93D02">
      <w:pPr>
        <w:spacing w:line="480" w:lineRule="auto"/>
        <w:rPr>
          <w:rFonts w:ascii="Times New Roman" w:hAnsi="Times New Roman" w:cs="Times New Roman"/>
          <w:sz w:val="24"/>
          <w:szCs w:val="24"/>
        </w:rPr>
      </w:pPr>
    </w:p>
    <w:p w14:paraId="72C94587" w14:textId="77777777" w:rsidR="00EF48E4" w:rsidRPr="00B93D02" w:rsidRDefault="00EF48E4" w:rsidP="00B93D02">
      <w:pPr>
        <w:spacing w:line="480" w:lineRule="auto"/>
        <w:rPr>
          <w:rFonts w:ascii="Times New Roman" w:hAnsi="Times New Roman" w:cs="Times New Roman"/>
          <w:sz w:val="24"/>
          <w:szCs w:val="24"/>
        </w:rPr>
      </w:pPr>
    </w:p>
    <w:p w14:paraId="14146A67" w14:textId="77777777" w:rsidR="00EF48E4" w:rsidRPr="00B93D02" w:rsidRDefault="00EF48E4" w:rsidP="00B93D02">
      <w:pPr>
        <w:spacing w:line="480" w:lineRule="auto"/>
        <w:rPr>
          <w:rFonts w:ascii="Times New Roman" w:hAnsi="Times New Roman" w:cs="Times New Roman"/>
          <w:sz w:val="24"/>
          <w:szCs w:val="24"/>
        </w:rPr>
      </w:pPr>
    </w:p>
    <w:p w14:paraId="100FBC19" w14:textId="77777777" w:rsidR="00EF48E4" w:rsidRPr="00B93D02" w:rsidRDefault="00EF48E4" w:rsidP="00B93D02">
      <w:pPr>
        <w:spacing w:line="480" w:lineRule="auto"/>
        <w:rPr>
          <w:rFonts w:ascii="Times New Roman" w:hAnsi="Times New Roman" w:cs="Times New Roman"/>
          <w:sz w:val="24"/>
          <w:szCs w:val="24"/>
        </w:rPr>
      </w:pPr>
    </w:p>
    <w:p w14:paraId="5DC415EA" w14:textId="77777777" w:rsidR="00EF48E4" w:rsidRPr="00B93D02" w:rsidRDefault="00EF48E4" w:rsidP="00B93D02">
      <w:pPr>
        <w:spacing w:line="480" w:lineRule="auto"/>
        <w:rPr>
          <w:rFonts w:ascii="Times New Roman" w:hAnsi="Times New Roman" w:cs="Times New Roman"/>
          <w:sz w:val="24"/>
          <w:szCs w:val="24"/>
        </w:rPr>
      </w:pPr>
    </w:p>
    <w:p w14:paraId="7366EA11" w14:textId="77777777" w:rsidR="00EF48E4" w:rsidRPr="00B93D02" w:rsidRDefault="00EF48E4" w:rsidP="00B93D02">
      <w:pPr>
        <w:spacing w:line="480" w:lineRule="auto"/>
        <w:rPr>
          <w:rFonts w:ascii="Times New Roman" w:hAnsi="Times New Roman" w:cs="Times New Roman"/>
          <w:sz w:val="24"/>
          <w:szCs w:val="24"/>
        </w:rPr>
      </w:pPr>
    </w:p>
    <w:p w14:paraId="1FE8C8DB" w14:textId="77777777" w:rsidR="00B93D02" w:rsidRDefault="00B93D02" w:rsidP="00B93D02">
      <w:pPr>
        <w:spacing w:line="480" w:lineRule="auto"/>
        <w:rPr>
          <w:rFonts w:ascii="Times New Roman" w:hAnsi="Times New Roman" w:cs="Times New Roman"/>
          <w:sz w:val="24"/>
          <w:szCs w:val="24"/>
        </w:rPr>
      </w:pPr>
    </w:p>
    <w:p w14:paraId="5E523D79" w14:textId="77777777" w:rsidR="00B93D02" w:rsidRDefault="00B93D02" w:rsidP="00B93D02">
      <w:pPr>
        <w:spacing w:line="480" w:lineRule="auto"/>
        <w:rPr>
          <w:rFonts w:ascii="Times New Roman" w:hAnsi="Times New Roman" w:cs="Times New Roman"/>
          <w:sz w:val="24"/>
          <w:szCs w:val="24"/>
        </w:rPr>
      </w:pPr>
    </w:p>
    <w:p w14:paraId="5AD5CEEA" w14:textId="77777777" w:rsidR="00B93D02" w:rsidRDefault="00B93D02" w:rsidP="00B93D02">
      <w:pPr>
        <w:spacing w:line="480" w:lineRule="auto"/>
        <w:rPr>
          <w:rFonts w:ascii="Times New Roman" w:hAnsi="Times New Roman" w:cs="Times New Roman"/>
          <w:sz w:val="24"/>
          <w:szCs w:val="24"/>
        </w:rPr>
      </w:pPr>
    </w:p>
    <w:p w14:paraId="4D447E8C" w14:textId="140D3C7A" w:rsidR="00EF48E4" w:rsidRPr="00B93D02" w:rsidRDefault="00B93D02" w:rsidP="00B93D02">
      <w:pPr>
        <w:spacing w:line="480" w:lineRule="auto"/>
        <w:jc w:val="center"/>
        <w:rPr>
          <w:rFonts w:ascii="Times New Roman" w:hAnsi="Times New Roman" w:cs="Times New Roman"/>
          <w:b/>
          <w:bCs/>
          <w:sz w:val="24"/>
          <w:szCs w:val="24"/>
        </w:rPr>
      </w:pPr>
      <w:r w:rsidRPr="00B93D02">
        <w:rPr>
          <w:rFonts w:ascii="Times New Roman" w:hAnsi="Times New Roman" w:cs="Times New Roman"/>
          <w:b/>
          <w:bCs/>
          <w:sz w:val="24"/>
          <w:szCs w:val="24"/>
        </w:rPr>
        <w:lastRenderedPageBreak/>
        <w:t>References</w:t>
      </w:r>
    </w:p>
    <w:p w14:paraId="073BA940" w14:textId="77777777" w:rsidR="00B93D02" w:rsidRPr="00B93D02" w:rsidRDefault="00B93D02" w:rsidP="00B93D02">
      <w:pPr>
        <w:spacing w:line="480" w:lineRule="auto"/>
        <w:ind w:left="720" w:hanging="720"/>
        <w:rPr>
          <w:rFonts w:ascii="Times New Roman" w:hAnsi="Times New Roman" w:cs="Times New Roman"/>
          <w:sz w:val="24"/>
          <w:szCs w:val="24"/>
        </w:rPr>
      </w:pPr>
      <w:r w:rsidRPr="00B93D02">
        <w:rPr>
          <w:rFonts w:ascii="Times New Roman" w:hAnsi="Times New Roman" w:cs="Times New Roman"/>
          <w:sz w:val="24"/>
          <w:szCs w:val="24"/>
        </w:rPr>
        <w:t xml:space="preserve">Shahab, M. A., &amp; Nisa, I. (2014). The influence of leadership and work attitudes toward job satisfaction and performance of employee. International Journal of Managerial Studies and Research, 2(5), 69-77.      </w:t>
      </w:r>
    </w:p>
    <w:p w14:paraId="16D8B1E7" w14:textId="77777777" w:rsidR="00B93D02" w:rsidRPr="00B93D02" w:rsidRDefault="00B93D02" w:rsidP="00B93D02">
      <w:pPr>
        <w:spacing w:line="480" w:lineRule="auto"/>
        <w:ind w:left="720" w:hanging="720"/>
        <w:rPr>
          <w:rFonts w:ascii="Times New Roman" w:hAnsi="Times New Roman" w:cs="Times New Roman"/>
          <w:sz w:val="24"/>
          <w:szCs w:val="24"/>
        </w:rPr>
      </w:pPr>
      <w:proofErr w:type="spellStart"/>
      <w:r w:rsidRPr="00B93D02">
        <w:rPr>
          <w:rFonts w:ascii="Times New Roman" w:hAnsi="Times New Roman" w:cs="Times New Roman"/>
          <w:sz w:val="24"/>
          <w:szCs w:val="24"/>
        </w:rPr>
        <w:t>Susanty</w:t>
      </w:r>
      <w:proofErr w:type="spellEnd"/>
      <w:r w:rsidRPr="00B93D02">
        <w:rPr>
          <w:rFonts w:ascii="Times New Roman" w:hAnsi="Times New Roman" w:cs="Times New Roman"/>
          <w:sz w:val="24"/>
          <w:szCs w:val="24"/>
        </w:rPr>
        <w:t>, A., &amp; Miradipta, R. (2013). Employee’s job performance: The effect of attitude toward works, organizational commitment, and job satisfaction. </w:t>
      </w:r>
      <w:r w:rsidRPr="00B93D02">
        <w:rPr>
          <w:rFonts w:ascii="Times New Roman" w:hAnsi="Times New Roman" w:cs="Times New Roman"/>
          <w:i/>
          <w:iCs/>
          <w:sz w:val="24"/>
          <w:szCs w:val="24"/>
        </w:rPr>
        <w:t>Jurnal Teknik Industri</w:t>
      </w:r>
      <w:r w:rsidRPr="00B93D02">
        <w:rPr>
          <w:rFonts w:ascii="Times New Roman" w:hAnsi="Times New Roman" w:cs="Times New Roman"/>
          <w:sz w:val="24"/>
          <w:szCs w:val="24"/>
        </w:rPr>
        <w:t>, </w:t>
      </w:r>
      <w:r w:rsidRPr="00B93D02">
        <w:rPr>
          <w:rFonts w:ascii="Times New Roman" w:hAnsi="Times New Roman" w:cs="Times New Roman"/>
          <w:i/>
          <w:iCs/>
          <w:sz w:val="24"/>
          <w:szCs w:val="24"/>
        </w:rPr>
        <w:t>15</w:t>
      </w:r>
      <w:r w:rsidRPr="00B93D02">
        <w:rPr>
          <w:rFonts w:ascii="Times New Roman" w:hAnsi="Times New Roman" w:cs="Times New Roman"/>
          <w:sz w:val="24"/>
          <w:szCs w:val="24"/>
        </w:rPr>
        <w:t>(1), 13-24.</w:t>
      </w:r>
    </w:p>
    <w:p w14:paraId="545B6691" w14:textId="77777777" w:rsidR="00344FB0" w:rsidRPr="00B93D02" w:rsidRDefault="00344FB0" w:rsidP="00B93D02">
      <w:pPr>
        <w:spacing w:line="480" w:lineRule="auto"/>
        <w:rPr>
          <w:rFonts w:ascii="Times New Roman" w:hAnsi="Times New Roman" w:cs="Times New Roman"/>
          <w:sz w:val="24"/>
          <w:szCs w:val="24"/>
        </w:rPr>
      </w:pPr>
    </w:p>
    <w:p w14:paraId="6B8DD308" w14:textId="77777777" w:rsidR="00344FB0" w:rsidRPr="00B93D02" w:rsidRDefault="00344FB0" w:rsidP="00B93D02">
      <w:pPr>
        <w:spacing w:line="480" w:lineRule="auto"/>
        <w:rPr>
          <w:rFonts w:ascii="Times New Roman" w:hAnsi="Times New Roman" w:cs="Times New Roman"/>
          <w:sz w:val="24"/>
          <w:szCs w:val="24"/>
        </w:rPr>
      </w:pPr>
    </w:p>
    <w:p w14:paraId="1E747B5A" w14:textId="77777777" w:rsidR="00344FB0" w:rsidRPr="00B93D02" w:rsidRDefault="00344FB0" w:rsidP="00B93D02">
      <w:pPr>
        <w:spacing w:line="480" w:lineRule="auto"/>
        <w:rPr>
          <w:rFonts w:ascii="Times New Roman" w:hAnsi="Times New Roman" w:cs="Times New Roman"/>
          <w:sz w:val="24"/>
          <w:szCs w:val="24"/>
        </w:rPr>
      </w:pPr>
    </w:p>
    <w:p w14:paraId="120C8913" w14:textId="75ACF951" w:rsidR="00915DEA" w:rsidRPr="00B93D02" w:rsidRDefault="00B93D02" w:rsidP="00B93D02">
      <w:pPr>
        <w:spacing w:line="480" w:lineRule="auto"/>
        <w:rPr>
          <w:rFonts w:ascii="Times New Roman" w:hAnsi="Times New Roman" w:cs="Times New Roman"/>
          <w:sz w:val="24"/>
          <w:szCs w:val="24"/>
        </w:rPr>
      </w:pPr>
      <w:r w:rsidRPr="00B93D02">
        <w:rPr>
          <w:rFonts w:ascii="Times New Roman" w:hAnsi="Times New Roman" w:cs="Times New Roman"/>
          <w:sz w:val="24"/>
          <w:szCs w:val="24"/>
        </w:rPr>
        <w:t xml:space="preserve"> </w:t>
      </w:r>
    </w:p>
    <w:p w14:paraId="61B3F159" w14:textId="77777777" w:rsidR="00915DEA" w:rsidRPr="00B93D02" w:rsidRDefault="00915DEA" w:rsidP="00B93D02">
      <w:pPr>
        <w:spacing w:line="480" w:lineRule="auto"/>
        <w:rPr>
          <w:rFonts w:ascii="Times New Roman" w:hAnsi="Times New Roman" w:cs="Times New Roman"/>
          <w:sz w:val="24"/>
          <w:szCs w:val="24"/>
        </w:rPr>
      </w:pPr>
    </w:p>
    <w:p w14:paraId="4AC656E5" w14:textId="05F34BEA" w:rsidR="00FF618C" w:rsidRPr="00B93D02" w:rsidRDefault="00B93D02" w:rsidP="00B93D02">
      <w:pPr>
        <w:spacing w:line="480" w:lineRule="auto"/>
        <w:rPr>
          <w:rFonts w:ascii="Times New Roman" w:hAnsi="Times New Roman" w:cs="Times New Roman"/>
          <w:sz w:val="24"/>
          <w:szCs w:val="24"/>
        </w:rPr>
      </w:pPr>
      <w:r w:rsidRPr="00B93D02">
        <w:rPr>
          <w:rFonts w:ascii="Times New Roman" w:hAnsi="Times New Roman" w:cs="Times New Roman"/>
          <w:sz w:val="24"/>
          <w:szCs w:val="24"/>
        </w:rPr>
        <w:t xml:space="preserve"> </w:t>
      </w:r>
    </w:p>
    <w:p w14:paraId="5EA3F6EA" w14:textId="77777777" w:rsidR="00FF618C" w:rsidRPr="00B93D02" w:rsidRDefault="00FF618C" w:rsidP="00B93D02">
      <w:pPr>
        <w:spacing w:line="480" w:lineRule="auto"/>
        <w:rPr>
          <w:rFonts w:ascii="Times New Roman" w:hAnsi="Times New Roman" w:cs="Times New Roman"/>
          <w:sz w:val="24"/>
          <w:szCs w:val="24"/>
        </w:rPr>
      </w:pPr>
    </w:p>
    <w:p w14:paraId="52D41D28" w14:textId="5F1C5974" w:rsidR="006A1E6B" w:rsidRPr="00B93D02" w:rsidRDefault="00B93D02" w:rsidP="00B93D02">
      <w:pPr>
        <w:spacing w:line="480" w:lineRule="auto"/>
        <w:rPr>
          <w:rFonts w:ascii="Times New Roman" w:hAnsi="Times New Roman" w:cs="Times New Roman"/>
          <w:sz w:val="24"/>
          <w:szCs w:val="24"/>
        </w:rPr>
      </w:pPr>
      <w:r w:rsidRPr="00B93D02">
        <w:rPr>
          <w:rFonts w:ascii="Times New Roman" w:hAnsi="Times New Roman" w:cs="Times New Roman"/>
          <w:sz w:val="24"/>
          <w:szCs w:val="24"/>
        </w:rPr>
        <w:t xml:space="preserve">   </w:t>
      </w:r>
    </w:p>
    <w:p w14:paraId="45DC07A1" w14:textId="251D845B" w:rsidR="006A1E6B" w:rsidRPr="00B93D02" w:rsidRDefault="006A1E6B" w:rsidP="00B93D02">
      <w:pPr>
        <w:spacing w:line="480" w:lineRule="auto"/>
        <w:rPr>
          <w:rFonts w:ascii="Times New Roman" w:hAnsi="Times New Roman" w:cs="Times New Roman"/>
          <w:sz w:val="24"/>
          <w:szCs w:val="24"/>
        </w:rPr>
      </w:pPr>
    </w:p>
    <w:p w14:paraId="786B5ADE" w14:textId="4989DF40" w:rsidR="006A1E6B" w:rsidRPr="00B93D02" w:rsidRDefault="006A1E6B" w:rsidP="00B93D02">
      <w:pPr>
        <w:spacing w:line="480" w:lineRule="auto"/>
        <w:rPr>
          <w:rFonts w:ascii="Times New Roman" w:hAnsi="Times New Roman" w:cs="Times New Roman"/>
          <w:sz w:val="24"/>
          <w:szCs w:val="24"/>
        </w:rPr>
      </w:pPr>
    </w:p>
    <w:p w14:paraId="4946639B" w14:textId="77777777" w:rsidR="006A1E6B" w:rsidRPr="00B93D02" w:rsidRDefault="006A1E6B" w:rsidP="00B93D02">
      <w:pPr>
        <w:spacing w:line="480" w:lineRule="auto"/>
        <w:rPr>
          <w:rFonts w:ascii="Times New Roman" w:hAnsi="Times New Roman" w:cs="Times New Roman"/>
          <w:sz w:val="24"/>
          <w:szCs w:val="24"/>
        </w:rPr>
      </w:pPr>
    </w:p>
    <w:p w14:paraId="102848DB" w14:textId="77777777" w:rsidR="006A1E6B" w:rsidRPr="00B93D02" w:rsidRDefault="006A1E6B" w:rsidP="00B93D02">
      <w:pPr>
        <w:spacing w:line="480" w:lineRule="auto"/>
        <w:rPr>
          <w:rFonts w:ascii="Times New Roman" w:hAnsi="Times New Roman" w:cs="Times New Roman"/>
          <w:sz w:val="24"/>
          <w:szCs w:val="24"/>
        </w:rPr>
      </w:pPr>
    </w:p>
    <w:p w14:paraId="17940145" w14:textId="77777777" w:rsidR="00EB5CDB" w:rsidRPr="00B93D02" w:rsidRDefault="00EB5CDB" w:rsidP="00B93D02">
      <w:pPr>
        <w:spacing w:line="480" w:lineRule="auto"/>
        <w:rPr>
          <w:rFonts w:ascii="Times New Roman" w:hAnsi="Times New Roman" w:cs="Times New Roman"/>
          <w:sz w:val="24"/>
          <w:szCs w:val="24"/>
        </w:rPr>
      </w:pPr>
    </w:p>
    <w:sectPr w:rsidR="00EB5CDB" w:rsidRPr="00B93D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E6B"/>
    <w:rsid w:val="000E5457"/>
    <w:rsid w:val="00344FB0"/>
    <w:rsid w:val="00534701"/>
    <w:rsid w:val="00537D84"/>
    <w:rsid w:val="0066191F"/>
    <w:rsid w:val="006A1E6B"/>
    <w:rsid w:val="00915DEA"/>
    <w:rsid w:val="00B45A37"/>
    <w:rsid w:val="00B93D02"/>
    <w:rsid w:val="00EB5CDB"/>
    <w:rsid w:val="00EF48E4"/>
    <w:rsid w:val="00F312BF"/>
    <w:rsid w:val="00FF6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0133C"/>
  <w15:chartTrackingRefBased/>
  <w15:docId w15:val="{4DF1A7FE-4438-49AD-AEFE-BD7B54E5F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2021-09-26T23:46:00Z</dcterms:created>
  <dcterms:modified xsi:type="dcterms:W3CDTF">2021-09-26T23:46:00Z</dcterms:modified>
</cp:coreProperties>
</file>